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440A" w14:textId="3DD6D41C" w:rsidR="007E066F" w:rsidRPr="0063526A" w:rsidRDefault="00B80775" w:rsidP="00B80775">
      <w:pPr>
        <w:jc w:val="center"/>
        <w:rPr>
          <w:rFonts w:cstheme="minorHAnsi"/>
          <w:b/>
          <w:bCs/>
          <w:sz w:val="24"/>
          <w:szCs w:val="24"/>
          <w:lang w:val="sk-SK"/>
        </w:rPr>
      </w:pPr>
      <w:r w:rsidRPr="0063526A">
        <w:rPr>
          <w:rFonts w:cstheme="minorHAnsi"/>
          <w:b/>
          <w:bCs/>
          <w:sz w:val="24"/>
          <w:szCs w:val="24"/>
          <w:lang w:val="sk-SK"/>
        </w:rPr>
        <w:t>Živočíchy – výživa, dýchanie, vylučovanie, obeh telových tekutín</w:t>
      </w:r>
      <w:r w:rsidR="001C1F7A">
        <w:rPr>
          <w:rFonts w:cstheme="minorHAnsi"/>
          <w:b/>
          <w:bCs/>
          <w:sz w:val="24"/>
          <w:szCs w:val="24"/>
          <w:lang w:val="sk-SK"/>
        </w:rPr>
        <w:t>, regulácia, pohyb, rozmnožovanie, vývin</w:t>
      </w:r>
    </w:p>
    <w:p w14:paraId="75B4621C" w14:textId="77777777" w:rsidR="001C1F7A" w:rsidRDefault="00B80775" w:rsidP="001C1F7A">
      <w:pPr>
        <w:rPr>
          <w:rFonts w:cstheme="minorHAnsi"/>
          <w:b/>
          <w:bCs/>
          <w:sz w:val="24"/>
          <w:szCs w:val="24"/>
          <w:lang w:val="sk-SK"/>
        </w:rPr>
      </w:pPr>
      <w:r w:rsidRPr="0063526A">
        <w:rPr>
          <w:rFonts w:cstheme="minorHAnsi"/>
          <w:b/>
          <w:bCs/>
          <w:sz w:val="24"/>
          <w:szCs w:val="24"/>
          <w:lang w:val="sk-SK"/>
        </w:rPr>
        <w:t>MENO:</w:t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  <w:r w:rsidRPr="0063526A">
        <w:rPr>
          <w:rFonts w:cstheme="minorHAnsi"/>
          <w:b/>
          <w:bCs/>
          <w:sz w:val="24"/>
          <w:szCs w:val="24"/>
          <w:lang w:val="sk-SK"/>
        </w:rPr>
        <w:tab/>
      </w:r>
    </w:p>
    <w:p w14:paraId="3B2EEA4F" w14:textId="0B2F37B5" w:rsidR="00B80775" w:rsidRPr="001C1F7A" w:rsidRDefault="001C1F7A" w:rsidP="001C1F7A">
      <w:pPr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u w:val="single"/>
          <w:lang w:val="sk-SK"/>
        </w:rPr>
        <w:t xml:space="preserve">1. </w:t>
      </w:r>
      <w:r w:rsidR="00B80775" w:rsidRPr="001C1F7A">
        <w:rPr>
          <w:rFonts w:cstheme="minorHAnsi"/>
          <w:b/>
          <w:bCs/>
          <w:u w:val="single"/>
          <w:lang w:val="sk-SK"/>
        </w:rPr>
        <w:t>Vymenuj</w:t>
      </w:r>
      <w:r w:rsidR="00B80775" w:rsidRPr="001C1F7A">
        <w:rPr>
          <w:rFonts w:cstheme="minorHAnsi"/>
          <w:b/>
          <w:bCs/>
          <w:lang w:val="sk-SK"/>
        </w:rPr>
        <w:t xml:space="preserve"> a </w:t>
      </w:r>
      <w:r w:rsidR="00B80775" w:rsidRPr="001C1F7A">
        <w:rPr>
          <w:rFonts w:cstheme="minorHAnsi"/>
          <w:b/>
          <w:bCs/>
          <w:u w:val="single"/>
          <w:lang w:val="sk-SK"/>
        </w:rPr>
        <w:t xml:space="preserve">charakterizuj </w:t>
      </w:r>
      <w:r w:rsidR="00B80775" w:rsidRPr="001C1F7A">
        <w:rPr>
          <w:rFonts w:cstheme="minorHAnsi"/>
          <w:b/>
          <w:bCs/>
          <w:lang w:val="sk-SK"/>
        </w:rPr>
        <w:t xml:space="preserve">3 typy trávenia živočíchov. </w:t>
      </w:r>
    </w:p>
    <w:p w14:paraId="5C842C29" w14:textId="559F0B24" w:rsidR="00B80775" w:rsidRPr="0063526A" w:rsidRDefault="00B80775" w:rsidP="001C1F7A">
      <w:pPr>
        <w:rPr>
          <w:rFonts w:cstheme="minorHAnsi"/>
          <w:b/>
          <w:bCs/>
          <w:lang w:val="sk-SK"/>
        </w:rPr>
      </w:pPr>
    </w:p>
    <w:p w14:paraId="517B53A5" w14:textId="1B05678E" w:rsidR="00B80775" w:rsidRPr="001C1F7A" w:rsidRDefault="001C1F7A" w:rsidP="001C1F7A">
      <w:pPr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u w:val="single"/>
          <w:lang w:val="sk-SK"/>
        </w:rPr>
        <w:t xml:space="preserve">2. </w:t>
      </w:r>
      <w:r w:rsidR="00B80775" w:rsidRPr="001C1F7A">
        <w:rPr>
          <w:rFonts w:cstheme="minorHAnsi"/>
          <w:b/>
          <w:bCs/>
          <w:u w:val="single"/>
          <w:lang w:val="sk-SK"/>
        </w:rPr>
        <w:t xml:space="preserve">Vyber </w:t>
      </w:r>
      <w:r w:rsidR="00B80775" w:rsidRPr="001C1F7A">
        <w:rPr>
          <w:rFonts w:cstheme="minorHAnsi"/>
          <w:b/>
          <w:bCs/>
          <w:lang w:val="sk-SK"/>
        </w:rPr>
        <w:t xml:space="preserve">správnu odpoveď. „Živočíchy môžeme charakterizovať ako“: </w:t>
      </w:r>
    </w:p>
    <w:p w14:paraId="0C3ED3C0" w14:textId="63D74A5F" w:rsidR="00B80775" w:rsidRPr="0063526A" w:rsidRDefault="00B210D1" w:rsidP="001C1F7A">
      <w:pPr>
        <w:pStyle w:val="Odsekzoznamu1"/>
        <w:spacing w:after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a) </w:t>
      </w:r>
      <w:r w:rsidR="00A85A28" w:rsidRPr="0063526A">
        <w:rPr>
          <w:rFonts w:asciiTheme="minorHAnsi" w:hAnsiTheme="minorHAnsi" w:cstheme="minorHAnsi"/>
        </w:rPr>
        <w:t>a</w:t>
      </w:r>
      <w:r w:rsidR="00B80775" w:rsidRPr="0063526A">
        <w:rPr>
          <w:rFonts w:asciiTheme="minorHAnsi" w:hAnsiTheme="minorHAnsi" w:cstheme="minorHAnsi"/>
        </w:rPr>
        <w:t>utotrofné </w:t>
      </w:r>
      <w:proofErr w:type="spellStart"/>
      <w:r w:rsidR="00B80775" w:rsidRPr="0063526A">
        <w:rPr>
          <w:rFonts w:asciiTheme="minorHAnsi" w:hAnsiTheme="minorHAnsi" w:cstheme="minorHAnsi"/>
        </w:rPr>
        <w:t>konzumenty</w:t>
      </w:r>
      <w:proofErr w:type="spellEnd"/>
    </w:p>
    <w:p w14:paraId="614E2A44" w14:textId="729E53A2" w:rsidR="00B80775" w:rsidRPr="0063526A" w:rsidRDefault="00B210D1" w:rsidP="001C1F7A">
      <w:pPr>
        <w:pStyle w:val="Odsekzoznamu1"/>
        <w:spacing w:after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b) </w:t>
      </w:r>
      <w:proofErr w:type="spellStart"/>
      <w:r w:rsidR="00A85A28" w:rsidRPr="0063526A">
        <w:rPr>
          <w:rFonts w:asciiTheme="minorHAnsi" w:hAnsiTheme="minorHAnsi" w:cstheme="minorHAnsi"/>
        </w:rPr>
        <w:t>h</w:t>
      </w:r>
      <w:r w:rsidR="00B80775" w:rsidRPr="0063526A">
        <w:rPr>
          <w:rFonts w:asciiTheme="minorHAnsi" w:hAnsiTheme="minorHAnsi" w:cstheme="minorHAnsi"/>
        </w:rPr>
        <w:t>eterotrofné</w:t>
      </w:r>
      <w:proofErr w:type="spellEnd"/>
      <w:r w:rsidR="00B80775" w:rsidRPr="0063526A">
        <w:rPr>
          <w:rFonts w:asciiTheme="minorHAnsi" w:hAnsiTheme="minorHAnsi" w:cstheme="minorHAnsi"/>
        </w:rPr>
        <w:t xml:space="preserve"> </w:t>
      </w:r>
      <w:proofErr w:type="spellStart"/>
      <w:r w:rsidR="00B80775" w:rsidRPr="0063526A">
        <w:rPr>
          <w:rFonts w:asciiTheme="minorHAnsi" w:hAnsiTheme="minorHAnsi" w:cstheme="minorHAnsi"/>
        </w:rPr>
        <w:t>konzumenty</w:t>
      </w:r>
      <w:proofErr w:type="spellEnd"/>
    </w:p>
    <w:p w14:paraId="1634793F" w14:textId="48C3D504" w:rsidR="00B80775" w:rsidRPr="0063526A" w:rsidRDefault="00B210D1" w:rsidP="001C1F7A">
      <w:pPr>
        <w:pStyle w:val="Odsekzoznamu1"/>
        <w:spacing w:after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c) </w:t>
      </w:r>
      <w:proofErr w:type="spellStart"/>
      <w:r w:rsidR="00A85A28" w:rsidRPr="0063526A">
        <w:rPr>
          <w:rFonts w:asciiTheme="minorHAnsi" w:hAnsiTheme="minorHAnsi" w:cstheme="minorHAnsi"/>
        </w:rPr>
        <w:t>h</w:t>
      </w:r>
      <w:r w:rsidR="00B80775" w:rsidRPr="0063526A">
        <w:rPr>
          <w:rFonts w:asciiTheme="minorHAnsi" w:hAnsiTheme="minorHAnsi" w:cstheme="minorHAnsi"/>
        </w:rPr>
        <w:t>eterotrofné</w:t>
      </w:r>
      <w:proofErr w:type="spellEnd"/>
      <w:r w:rsidR="00B80775" w:rsidRPr="0063526A">
        <w:rPr>
          <w:rFonts w:asciiTheme="minorHAnsi" w:hAnsiTheme="minorHAnsi" w:cstheme="minorHAnsi"/>
        </w:rPr>
        <w:t> </w:t>
      </w:r>
      <w:proofErr w:type="spellStart"/>
      <w:r w:rsidR="00B80775" w:rsidRPr="0063526A">
        <w:rPr>
          <w:rFonts w:asciiTheme="minorHAnsi" w:hAnsiTheme="minorHAnsi" w:cstheme="minorHAnsi"/>
        </w:rPr>
        <w:t>producenty</w:t>
      </w:r>
      <w:proofErr w:type="spellEnd"/>
    </w:p>
    <w:p w14:paraId="64B0D1E0" w14:textId="6D68AF1C" w:rsidR="006A185C" w:rsidRPr="001C1F7A" w:rsidRDefault="001C1F7A" w:rsidP="001C1F7A">
      <w:pPr>
        <w:spacing w:line="360" w:lineRule="auto"/>
        <w:ind w:left="360"/>
        <w:rPr>
          <w:rFonts w:cstheme="minorHAnsi"/>
          <w:b/>
          <w:lang w:val="sk-SK"/>
        </w:rPr>
      </w:pPr>
      <w:r>
        <w:rPr>
          <w:rFonts w:cstheme="minorHAnsi"/>
          <w:b/>
          <w:lang w:val="sk-SK"/>
        </w:rPr>
        <w:t xml:space="preserve">3. </w:t>
      </w:r>
      <w:r w:rsidR="006A185C" w:rsidRPr="001C1F7A">
        <w:rPr>
          <w:rFonts w:cstheme="minorHAnsi"/>
          <w:b/>
          <w:lang w:val="sk-SK"/>
        </w:rPr>
        <w:t xml:space="preserve">Usporiadaj a </w:t>
      </w:r>
      <w:r w:rsidR="006A185C" w:rsidRPr="001C1F7A">
        <w:rPr>
          <w:rFonts w:cstheme="minorHAnsi"/>
          <w:b/>
          <w:u w:val="single"/>
          <w:lang w:val="sk-SK"/>
        </w:rPr>
        <w:t>v správnom poradí očísluj</w:t>
      </w:r>
      <w:r w:rsidR="006A185C" w:rsidRPr="001C1F7A">
        <w:rPr>
          <w:rFonts w:cstheme="minorHAnsi"/>
          <w:b/>
          <w:lang w:val="sk-SK"/>
        </w:rPr>
        <w:t xml:space="preserve"> orgány tráviacej sústavy stavovcov. </w:t>
      </w:r>
    </w:p>
    <w:p w14:paraId="05ADF7F6" w14:textId="3C5E2E93" w:rsidR="006A185C" w:rsidRPr="001C1F7A" w:rsidRDefault="006A185C" w:rsidP="001C1F7A">
      <w:pPr>
        <w:spacing w:line="360" w:lineRule="auto"/>
        <w:ind w:left="360"/>
        <w:rPr>
          <w:rFonts w:cstheme="minorHAnsi"/>
          <w:i/>
          <w:lang w:val="sk-SK"/>
        </w:rPr>
      </w:pPr>
      <w:r w:rsidRPr="001C1F7A">
        <w:rPr>
          <w:rFonts w:cstheme="minorHAnsi"/>
          <w:i/>
          <w:lang w:val="sk-SK"/>
        </w:rPr>
        <w:t>žalúdok, pažerák, ústna dutina, hrubé črevo, hltan, konečník (kloaka), tenké črevo</w:t>
      </w:r>
    </w:p>
    <w:p w14:paraId="74C4E35E" w14:textId="40538FC0" w:rsidR="001C1F7A" w:rsidRPr="0063526A" w:rsidRDefault="001C1F7A" w:rsidP="001C1F7A">
      <w:pPr>
        <w:pStyle w:val="Odsekzoznamu1"/>
        <w:spacing w:after="0"/>
        <w:ind w:left="0" w:firstLine="3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4. </w:t>
      </w:r>
      <w:r w:rsidR="006A185C" w:rsidRPr="00AC7BF1">
        <w:rPr>
          <w:rFonts w:asciiTheme="minorHAnsi" w:hAnsiTheme="minorHAnsi" w:cstheme="minorHAnsi"/>
          <w:b/>
          <w:bCs/>
          <w:u w:val="single"/>
        </w:rPr>
        <w:t>Vyber z dvoch možností</w:t>
      </w:r>
      <w:r w:rsidR="006A185C" w:rsidRPr="0063526A">
        <w:rPr>
          <w:rFonts w:asciiTheme="minorHAnsi" w:hAnsiTheme="minorHAnsi" w:cstheme="minorHAnsi"/>
          <w:b/>
          <w:bCs/>
        </w:rPr>
        <w:t xml:space="preserve"> správny pojem tak, aby tvrdenie bolo správne.</w:t>
      </w:r>
      <w:r w:rsidR="005202E3" w:rsidRPr="0063526A">
        <w:rPr>
          <w:rFonts w:asciiTheme="minorHAnsi" w:hAnsiTheme="minorHAnsi" w:cstheme="minorHAnsi"/>
          <w:b/>
          <w:bCs/>
        </w:rPr>
        <w:t xml:space="preserve"> </w:t>
      </w:r>
    </w:p>
    <w:p w14:paraId="5D73E97B" w14:textId="42D1007B" w:rsidR="001C1F7A" w:rsidRPr="001C1F7A" w:rsidRDefault="006A185C" w:rsidP="001C1F7A">
      <w:pPr>
        <w:pStyle w:val="Odsekzoznamu1"/>
        <w:spacing w:after="0"/>
        <w:ind w:left="360"/>
        <w:jc w:val="both"/>
        <w:rPr>
          <w:rFonts w:asciiTheme="minorHAnsi" w:hAnsiTheme="minorHAnsi" w:cstheme="minorHAnsi"/>
          <w:b/>
          <w:bCs/>
        </w:rPr>
      </w:pPr>
      <w:r w:rsidRPr="001C1F7A">
        <w:rPr>
          <w:rFonts w:asciiTheme="minorHAnsi" w:hAnsiTheme="minorHAnsi" w:cstheme="minorHAnsi"/>
          <w:b/>
          <w:bCs/>
          <w:i/>
          <w:iCs/>
          <w:u w:val="single"/>
        </w:rPr>
        <w:t>Vstrebávanie / trávenie</w:t>
      </w:r>
      <w:r w:rsidRPr="0063526A">
        <w:rPr>
          <w:rFonts w:asciiTheme="minorHAnsi" w:hAnsiTheme="minorHAnsi" w:cstheme="minorHAnsi"/>
        </w:rPr>
        <w:t xml:space="preserve"> je proces postupného až úplného rozkladu látok z potravy. Súčasťou tráviacich štiav sú </w:t>
      </w:r>
      <w:r w:rsidRPr="0063526A">
        <w:rPr>
          <w:rFonts w:asciiTheme="minorHAnsi" w:hAnsiTheme="minorHAnsi" w:cstheme="minorHAnsi"/>
          <w:i/>
          <w:iCs/>
          <w:u w:val="single"/>
        </w:rPr>
        <w:t>e</w:t>
      </w:r>
      <w:r w:rsidRPr="001C1F7A">
        <w:rPr>
          <w:rFonts w:asciiTheme="minorHAnsi" w:hAnsiTheme="minorHAnsi" w:cstheme="minorHAnsi"/>
          <w:b/>
          <w:bCs/>
          <w:i/>
          <w:iCs/>
          <w:u w:val="single"/>
        </w:rPr>
        <w:t>nzýmy / hormóny</w:t>
      </w:r>
      <w:r w:rsidRPr="0063526A">
        <w:rPr>
          <w:rFonts w:asciiTheme="minorHAnsi" w:hAnsiTheme="minorHAnsi" w:cstheme="minorHAnsi"/>
        </w:rPr>
        <w:t>, ktoré napomáhajú chemickému tráveniu.</w:t>
      </w:r>
      <w:r w:rsidR="005202E3" w:rsidRPr="0063526A">
        <w:rPr>
          <w:rFonts w:asciiTheme="minorHAnsi" w:hAnsiTheme="minorHAnsi" w:cstheme="minorHAnsi"/>
        </w:rPr>
        <w:t xml:space="preserve"> Vstrebávanie prebieha </w:t>
      </w:r>
      <w:r w:rsidR="005202E3" w:rsidRPr="001C1F7A">
        <w:rPr>
          <w:rFonts w:asciiTheme="minorHAnsi" w:hAnsiTheme="minorHAnsi" w:cstheme="minorHAnsi"/>
          <w:b/>
          <w:bCs/>
          <w:i/>
          <w:iCs/>
          <w:u w:val="single"/>
        </w:rPr>
        <w:t>v tenkom čreve / v hrubom čreve</w:t>
      </w:r>
      <w:r w:rsidR="005202E3" w:rsidRPr="001C1F7A">
        <w:rPr>
          <w:rFonts w:asciiTheme="minorHAnsi" w:hAnsiTheme="minorHAnsi" w:cstheme="minorHAnsi"/>
          <w:b/>
          <w:bCs/>
        </w:rPr>
        <w:t>.</w:t>
      </w:r>
      <w:r w:rsidR="005202E3" w:rsidRPr="0063526A">
        <w:rPr>
          <w:rFonts w:asciiTheme="minorHAnsi" w:hAnsiTheme="minorHAnsi" w:cstheme="minorHAnsi"/>
        </w:rPr>
        <w:t xml:space="preserve"> Mechanické trávenie prebieha </w:t>
      </w:r>
      <w:r w:rsidR="005202E3" w:rsidRPr="001C1F7A">
        <w:rPr>
          <w:rFonts w:asciiTheme="minorHAnsi" w:hAnsiTheme="minorHAnsi" w:cstheme="minorHAnsi"/>
          <w:b/>
          <w:bCs/>
          <w:i/>
          <w:iCs/>
          <w:u w:val="single"/>
        </w:rPr>
        <w:t>v ústnej dutine a v hrubom čreve / v ústnej dutine a</w:t>
      </w:r>
      <w:r w:rsidR="00366B96" w:rsidRPr="001C1F7A">
        <w:rPr>
          <w:rFonts w:asciiTheme="minorHAnsi" w:hAnsiTheme="minorHAnsi" w:cstheme="minorHAnsi"/>
          <w:b/>
          <w:bCs/>
          <w:i/>
          <w:iCs/>
          <w:u w:val="single"/>
        </w:rPr>
        <w:t xml:space="preserve"> v</w:t>
      </w:r>
      <w:r w:rsidR="005202E3" w:rsidRPr="001C1F7A">
        <w:rPr>
          <w:rFonts w:asciiTheme="minorHAnsi" w:hAnsiTheme="minorHAnsi" w:cstheme="minorHAnsi"/>
          <w:b/>
          <w:bCs/>
          <w:i/>
          <w:iCs/>
          <w:u w:val="single"/>
        </w:rPr>
        <w:t xml:space="preserve"> žalúdku.</w:t>
      </w:r>
      <w:r w:rsidR="005202E3" w:rsidRPr="0063526A">
        <w:rPr>
          <w:rFonts w:asciiTheme="minorHAnsi" w:hAnsiTheme="minorHAnsi" w:cstheme="minorHAnsi"/>
          <w:i/>
          <w:iCs/>
          <w:u w:val="single"/>
        </w:rPr>
        <w:t xml:space="preserve"> </w:t>
      </w:r>
      <w:r w:rsidR="005202E3" w:rsidRPr="0063526A">
        <w:rPr>
          <w:rFonts w:asciiTheme="minorHAnsi" w:hAnsiTheme="minorHAnsi" w:cstheme="minorHAnsi"/>
        </w:rPr>
        <w:t xml:space="preserve">Zložený žalúdok je svojou stavbou prispôsobený na spracovanie </w:t>
      </w:r>
      <w:r w:rsidR="005202E3" w:rsidRPr="001C1F7A">
        <w:rPr>
          <w:rFonts w:asciiTheme="minorHAnsi" w:hAnsiTheme="minorHAnsi" w:cstheme="minorHAnsi"/>
          <w:b/>
          <w:bCs/>
          <w:i/>
          <w:iCs/>
          <w:u w:val="single"/>
        </w:rPr>
        <w:t>mäsitej potravy / bylinnej potravy</w:t>
      </w:r>
      <w:r w:rsidR="005202E3" w:rsidRPr="001C1F7A">
        <w:rPr>
          <w:rFonts w:asciiTheme="minorHAnsi" w:hAnsiTheme="minorHAnsi" w:cstheme="minorHAnsi"/>
          <w:b/>
          <w:bCs/>
        </w:rPr>
        <w:t>.</w:t>
      </w:r>
    </w:p>
    <w:p w14:paraId="54E4BB2C" w14:textId="6211272F" w:rsidR="00A85A28" w:rsidRPr="0063526A" w:rsidRDefault="001C1F7A" w:rsidP="001C1F7A">
      <w:pPr>
        <w:pStyle w:val="Odsekzoznamu1"/>
        <w:spacing w:line="240" w:lineRule="auto"/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u w:val="single"/>
        </w:rPr>
        <w:t xml:space="preserve">5. </w:t>
      </w:r>
      <w:r w:rsidR="00A85A28" w:rsidRPr="00AC7BF1">
        <w:rPr>
          <w:rFonts w:asciiTheme="minorHAnsi" w:hAnsiTheme="minorHAnsi" w:cstheme="minorHAnsi"/>
          <w:b/>
          <w:bCs/>
          <w:u w:val="single"/>
        </w:rPr>
        <w:t>Vyber</w:t>
      </w:r>
      <w:r w:rsidR="00A85A28" w:rsidRPr="0063526A">
        <w:rPr>
          <w:rFonts w:asciiTheme="minorHAnsi" w:hAnsiTheme="minorHAnsi" w:cstheme="minorHAnsi"/>
          <w:b/>
          <w:bCs/>
        </w:rPr>
        <w:t xml:space="preserve"> správnu možnosť: </w:t>
      </w:r>
    </w:p>
    <w:p w14:paraId="65ED597A" w14:textId="77777777" w:rsidR="00A85A28" w:rsidRPr="001C1F7A" w:rsidRDefault="00A85A28" w:rsidP="001C1F7A">
      <w:pPr>
        <w:tabs>
          <w:tab w:val="left" w:pos="2934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Vonkajšie dýchanie prebieha medzi pľúcnymi mechúrikmi a krvou.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nie</w:t>
      </w:r>
    </w:p>
    <w:p w14:paraId="5D8E9CFF" w14:textId="77777777" w:rsidR="00A85A28" w:rsidRPr="001C1F7A" w:rsidRDefault="00A85A28" w:rsidP="001C1F7A">
      <w:pPr>
        <w:tabs>
          <w:tab w:val="left" w:pos="2934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Obojživelníky dýchajú pľúcami i kožou.                     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nie</w:t>
      </w:r>
    </w:p>
    <w:p w14:paraId="4329D042" w14:textId="77777777" w:rsidR="00A85A28" w:rsidRPr="001C1F7A" w:rsidRDefault="00A85A28" w:rsidP="001C1F7A">
      <w:pPr>
        <w:tabs>
          <w:tab w:val="left" w:pos="2934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Ryby dýchajú vonkajšími žiabrami.                            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 nie</w:t>
      </w:r>
    </w:p>
    <w:p w14:paraId="362743DA" w14:textId="77777777" w:rsidR="00A85A28" w:rsidRPr="001C1F7A" w:rsidRDefault="00A85A28" w:rsidP="001C1F7A">
      <w:pPr>
        <w:tabs>
          <w:tab w:val="left" w:pos="2934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Pri dýchaní sa vylučuje kyslík.                                   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 xml:space="preserve">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 nie</w:t>
      </w:r>
    </w:p>
    <w:p w14:paraId="1B62CDCD" w14:textId="77777777" w:rsidR="00A85A28" w:rsidRPr="001C1F7A" w:rsidRDefault="00A85A28" w:rsidP="001C1F7A">
      <w:pPr>
        <w:tabs>
          <w:tab w:val="left" w:pos="2934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Podiel kyslíka je vo vzduchu 21%.                              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 nie</w:t>
      </w:r>
    </w:p>
    <w:p w14:paraId="387DEF84" w14:textId="6FB63B1F" w:rsidR="00A85A28" w:rsidRPr="001C1F7A" w:rsidRDefault="00A85A28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 xml:space="preserve">Medzi </w:t>
      </w:r>
      <w:r w:rsidR="0063526A" w:rsidRPr="001C1F7A">
        <w:rPr>
          <w:rFonts w:cstheme="minorHAnsi"/>
          <w:lang w:val="sk-SK"/>
        </w:rPr>
        <w:t xml:space="preserve">živočíchy dýchajúce </w:t>
      </w:r>
      <w:r w:rsidRPr="001C1F7A">
        <w:rPr>
          <w:rFonts w:cstheme="minorHAnsi"/>
          <w:lang w:val="sk-SK"/>
        </w:rPr>
        <w:t>vzdušnic</w:t>
      </w:r>
      <w:r w:rsidR="0063526A" w:rsidRPr="001C1F7A">
        <w:rPr>
          <w:rFonts w:cstheme="minorHAnsi"/>
          <w:lang w:val="sk-SK"/>
        </w:rPr>
        <w:t>ami</w:t>
      </w:r>
      <w:r w:rsidRPr="001C1F7A">
        <w:rPr>
          <w:rFonts w:cstheme="minorHAnsi"/>
          <w:lang w:val="sk-SK"/>
        </w:rPr>
        <w:t xml:space="preserve"> patria cicavce.                            </w:t>
      </w:r>
      <w:r w:rsid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>áno         nie</w:t>
      </w:r>
    </w:p>
    <w:p w14:paraId="0DB18D64" w14:textId="3D07075A" w:rsidR="005202E3" w:rsidRPr="001C1F7A" w:rsidRDefault="00A85A28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lang w:val="sk-SK"/>
        </w:rPr>
      </w:pPr>
      <w:proofErr w:type="spellStart"/>
      <w:r w:rsidRPr="001C1F7A">
        <w:rPr>
          <w:rFonts w:cstheme="minorHAnsi"/>
          <w:lang w:val="sk-SK"/>
        </w:rPr>
        <w:t>Hemolymfa</w:t>
      </w:r>
      <w:proofErr w:type="spellEnd"/>
      <w:r w:rsidRPr="001C1F7A">
        <w:rPr>
          <w:rFonts w:cstheme="minorHAnsi"/>
          <w:lang w:val="sk-SK"/>
        </w:rPr>
        <w:t xml:space="preserve"> je telová tekutina slimákov.</w:t>
      </w:r>
      <w:r w:rsidRPr="001C1F7A">
        <w:rPr>
          <w:rFonts w:cstheme="minorHAnsi"/>
          <w:lang w:val="sk-SK"/>
        </w:rPr>
        <w:tab/>
        <w:t xml:space="preserve">          </w:t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</w:r>
      <w:r w:rsidRPr="001C1F7A">
        <w:rPr>
          <w:rFonts w:cstheme="minorHAnsi"/>
          <w:lang w:val="sk-SK"/>
        </w:rPr>
        <w:tab/>
        <w:t>áno         nie</w:t>
      </w:r>
    </w:p>
    <w:p w14:paraId="68792114" w14:textId="5096FFA5" w:rsidR="00AA2364" w:rsidRPr="0063526A" w:rsidRDefault="001C1F7A" w:rsidP="001C1F7A">
      <w:pPr>
        <w:pStyle w:val="Odsekzoznamu1"/>
        <w:spacing w:after="0"/>
        <w:ind w:left="3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u w:val="single"/>
        </w:rPr>
        <w:t xml:space="preserve">6. </w:t>
      </w:r>
      <w:r w:rsidR="002A6669" w:rsidRPr="00AC7BF1">
        <w:rPr>
          <w:rFonts w:asciiTheme="minorHAnsi" w:hAnsiTheme="minorHAnsi" w:cstheme="minorHAnsi"/>
          <w:b/>
          <w:bCs/>
          <w:u w:val="single"/>
        </w:rPr>
        <w:t>Vytvor</w:t>
      </w:r>
      <w:r w:rsidR="002A6669" w:rsidRPr="0063526A">
        <w:rPr>
          <w:rFonts w:asciiTheme="minorHAnsi" w:hAnsiTheme="minorHAnsi" w:cstheme="minorHAnsi"/>
          <w:b/>
          <w:bCs/>
        </w:rPr>
        <w:t xml:space="preserve"> správne dvojice:</w:t>
      </w:r>
      <w:r w:rsidR="00DC2310" w:rsidRPr="0063526A">
        <w:rPr>
          <w:rFonts w:asciiTheme="minorHAnsi" w:hAnsiTheme="minorHAnsi" w:cstheme="minorHAnsi"/>
          <w:b/>
          <w:bCs/>
        </w:rPr>
        <w:t xml:space="preserve"> (11b)</w:t>
      </w:r>
    </w:p>
    <w:p w14:paraId="58213FA1" w14:textId="4F4128B7" w:rsidR="002A6669" w:rsidRPr="002A6669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dážďovka</w:t>
      </w:r>
      <w:r w:rsidRPr="0063526A">
        <w:rPr>
          <w:rFonts w:asciiTheme="minorHAnsi" w:hAnsiTheme="minorHAnsi" w:cstheme="minorHAnsi"/>
        </w:rPr>
        <w:tab/>
      </w:r>
      <w:r w:rsidRPr="0063526A">
        <w:rPr>
          <w:rFonts w:asciiTheme="minorHAnsi" w:hAnsiTheme="minorHAnsi" w:cstheme="minorHAnsi"/>
        </w:rPr>
        <w:tab/>
      </w:r>
      <w:r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</w:t>
      </w:r>
      <w:r w:rsidR="002A6669" w:rsidRPr="0063526A">
        <w:rPr>
          <w:rFonts w:asciiTheme="minorHAnsi" w:hAnsiTheme="minorHAnsi" w:cstheme="minorHAnsi"/>
        </w:rPr>
        <w:t xml:space="preserve"> </w:t>
      </w:r>
      <w:r w:rsidR="002A6669" w:rsidRPr="002A6669">
        <w:rPr>
          <w:rFonts w:asciiTheme="minorHAnsi" w:hAnsiTheme="minorHAnsi" w:cstheme="minorHAnsi"/>
        </w:rPr>
        <w:t>žiabrami</w:t>
      </w:r>
    </w:p>
    <w:p w14:paraId="59D4FDDE" w14:textId="4E4E5E5C" w:rsidR="002A6669" w:rsidRPr="0063526A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škľabka</w:t>
      </w:r>
      <w:r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pľúcnym vakom</w:t>
      </w:r>
    </w:p>
    <w:p w14:paraId="0E92E99E" w14:textId="37B73CF4" w:rsidR="002A6669" w:rsidRPr="002A6669" w:rsidRDefault="00842164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orol</w:t>
      </w:r>
      <w:r w:rsidR="0024737F" w:rsidRPr="0063526A">
        <w:rPr>
          <w:rFonts w:asciiTheme="minorHAnsi" w:hAnsiTheme="minorHAnsi" w:cstheme="minorHAnsi"/>
        </w:rPr>
        <w:tab/>
      </w:r>
      <w:r w:rsidR="0024737F" w:rsidRPr="0063526A">
        <w:rPr>
          <w:rFonts w:asciiTheme="minorHAnsi" w:hAnsiTheme="minorHAnsi" w:cstheme="minorHAnsi"/>
        </w:rPr>
        <w:tab/>
      </w:r>
      <w:r w:rsidR="0024737F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</w:t>
      </w:r>
      <w:r w:rsidR="002A6669" w:rsidRPr="0063526A">
        <w:rPr>
          <w:rFonts w:asciiTheme="minorHAnsi" w:hAnsiTheme="minorHAnsi" w:cstheme="minorHAnsi"/>
        </w:rPr>
        <w:t xml:space="preserve"> </w:t>
      </w:r>
      <w:r w:rsidR="002A6669" w:rsidRPr="002A6669">
        <w:rPr>
          <w:rFonts w:asciiTheme="minorHAnsi" w:hAnsiTheme="minorHAnsi" w:cstheme="minorHAnsi"/>
        </w:rPr>
        <w:t>žiabrami, pľúcami</w:t>
      </w:r>
    </w:p>
    <w:p w14:paraId="35191BFB" w14:textId="5694BCC9" w:rsidR="002A6669" w:rsidRPr="002A6669" w:rsidRDefault="00842164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ropucha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pľúcnymi vačkami</w:t>
      </w:r>
    </w:p>
    <w:p w14:paraId="1F532DE6" w14:textId="62E70728" w:rsidR="002A6669" w:rsidRPr="002A6669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rak</w:t>
      </w:r>
      <w:r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vzdušnicami</w:t>
      </w:r>
    </w:p>
    <w:p w14:paraId="55148F7E" w14:textId="4C29A1E7" w:rsidR="002A6669" w:rsidRPr="002A6669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mucha</w:t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pľúca</w:t>
      </w:r>
    </w:p>
    <w:p w14:paraId="5A77686D" w14:textId="7434EE4F" w:rsidR="002A6669" w:rsidRPr="002A6669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šťuka</w:t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</w:t>
      </w:r>
      <w:r w:rsidR="002A6669" w:rsidRPr="0063526A">
        <w:rPr>
          <w:rFonts w:asciiTheme="minorHAnsi" w:hAnsiTheme="minorHAnsi" w:cstheme="minorHAnsi"/>
        </w:rPr>
        <w:t xml:space="preserve"> </w:t>
      </w:r>
      <w:r w:rsidR="002A6669" w:rsidRPr="002A6669">
        <w:rPr>
          <w:rFonts w:asciiTheme="minorHAnsi" w:hAnsiTheme="minorHAnsi" w:cstheme="minorHAnsi"/>
        </w:rPr>
        <w:t>pľúca</w:t>
      </w:r>
      <w:r w:rsidR="002A6669" w:rsidRPr="0063526A">
        <w:rPr>
          <w:rFonts w:asciiTheme="minorHAnsi" w:hAnsiTheme="minorHAnsi" w:cstheme="minorHAnsi"/>
        </w:rPr>
        <w:t>,</w:t>
      </w:r>
      <w:r w:rsidR="002A6669" w:rsidRPr="002A6669">
        <w:rPr>
          <w:rFonts w:asciiTheme="minorHAnsi" w:hAnsiTheme="minorHAnsi" w:cstheme="minorHAnsi"/>
        </w:rPr>
        <w:t xml:space="preserve"> vzdušné vaky</w:t>
      </w:r>
    </w:p>
    <w:p w14:paraId="31EDFEC8" w14:textId="2DA75346" w:rsidR="002A6669" w:rsidRPr="002A6669" w:rsidRDefault="00842164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križiak</w:t>
      </w:r>
      <w:r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</w:t>
      </w:r>
      <w:r w:rsidR="002A6669" w:rsidRPr="0063526A">
        <w:rPr>
          <w:rFonts w:asciiTheme="minorHAnsi" w:hAnsiTheme="minorHAnsi" w:cstheme="minorHAnsi"/>
        </w:rPr>
        <w:t xml:space="preserve"> </w:t>
      </w:r>
      <w:r w:rsidR="002A6669" w:rsidRPr="002A6669">
        <w:rPr>
          <w:rFonts w:asciiTheme="minorHAnsi" w:hAnsiTheme="minorHAnsi" w:cstheme="minorHAnsi"/>
        </w:rPr>
        <w:t>žiabrami</w:t>
      </w:r>
    </w:p>
    <w:p w14:paraId="125408B0" w14:textId="0732609A" w:rsidR="002A6669" w:rsidRPr="002A6669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užovka</w:t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pľúca</w:t>
      </w:r>
    </w:p>
    <w:p w14:paraId="3CDE0D19" w14:textId="32B0A1F4" w:rsidR="002A6669" w:rsidRPr="002A6669" w:rsidRDefault="00842164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slimák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 žiabrami</w:t>
      </w:r>
    </w:p>
    <w:p w14:paraId="7AB99477" w14:textId="7AA6CBE6" w:rsidR="00842164" w:rsidRPr="001C1F7A" w:rsidRDefault="0024737F" w:rsidP="001C1F7A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3526A">
        <w:rPr>
          <w:rFonts w:asciiTheme="minorHAnsi" w:hAnsiTheme="minorHAnsi" w:cstheme="minorHAnsi"/>
        </w:rPr>
        <w:t>srnka</w:t>
      </w:r>
      <w:r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 xml:space="preserve"> </w:t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63526A">
        <w:rPr>
          <w:rFonts w:asciiTheme="minorHAnsi" w:hAnsiTheme="minorHAnsi" w:cstheme="minorHAnsi"/>
        </w:rPr>
        <w:tab/>
      </w:r>
      <w:r w:rsidR="002A6669" w:rsidRPr="002A6669">
        <w:rPr>
          <w:rFonts w:asciiTheme="minorHAnsi" w:hAnsiTheme="minorHAnsi" w:cstheme="minorHAnsi"/>
        </w:rPr>
        <w:t>–</w:t>
      </w:r>
      <w:r w:rsidR="002A6669" w:rsidRPr="0063526A">
        <w:rPr>
          <w:rFonts w:asciiTheme="minorHAnsi" w:hAnsiTheme="minorHAnsi" w:cstheme="minorHAnsi"/>
        </w:rPr>
        <w:t xml:space="preserve"> </w:t>
      </w:r>
      <w:r w:rsidR="002A6669" w:rsidRPr="002A6669">
        <w:rPr>
          <w:rFonts w:asciiTheme="minorHAnsi" w:hAnsiTheme="minorHAnsi" w:cstheme="minorHAnsi"/>
        </w:rPr>
        <w:t>povrchom tela</w:t>
      </w:r>
    </w:p>
    <w:p w14:paraId="30AF606E" w14:textId="37E769ED" w:rsidR="00842164" w:rsidRDefault="001C1F7A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u w:val="single"/>
          <w:lang w:val="sk-SK"/>
        </w:rPr>
        <w:t xml:space="preserve">7. </w:t>
      </w:r>
      <w:r w:rsidR="00842164" w:rsidRPr="001C1F7A">
        <w:rPr>
          <w:rFonts w:cstheme="minorHAnsi"/>
          <w:b/>
          <w:bCs/>
          <w:u w:val="single"/>
          <w:lang w:val="sk-SK"/>
        </w:rPr>
        <w:t>Napíš</w:t>
      </w:r>
      <w:r w:rsidR="00842164" w:rsidRPr="001C1F7A">
        <w:rPr>
          <w:rFonts w:cstheme="minorHAnsi"/>
          <w:b/>
          <w:bCs/>
          <w:lang w:val="sk-SK"/>
        </w:rPr>
        <w:t xml:space="preserve"> 4 základné </w:t>
      </w:r>
      <w:r w:rsidR="000100A7" w:rsidRPr="001C1F7A">
        <w:rPr>
          <w:rFonts w:cstheme="minorHAnsi"/>
          <w:b/>
          <w:bCs/>
          <w:lang w:val="sk-SK"/>
        </w:rPr>
        <w:t>funkcie</w:t>
      </w:r>
      <w:r w:rsidR="00842164" w:rsidRPr="001C1F7A">
        <w:rPr>
          <w:rFonts w:cstheme="minorHAnsi"/>
          <w:b/>
          <w:bCs/>
          <w:lang w:val="sk-SK"/>
        </w:rPr>
        <w:t xml:space="preserve"> vylučovania. </w:t>
      </w:r>
    </w:p>
    <w:p w14:paraId="3827ED3E" w14:textId="6EC53A5D" w:rsidR="001C1F7A" w:rsidRDefault="001C1F7A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b/>
          <w:bCs/>
          <w:lang w:val="sk-SK"/>
        </w:rPr>
      </w:pPr>
    </w:p>
    <w:p w14:paraId="1F5CEFA2" w14:textId="77777777" w:rsidR="001C1F7A" w:rsidRPr="0063526A" w:rsidRDefault="001C1F7A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b/>
          <w:bCs/>
          <w:lang w:val="sk-SK"/>
        </w:rPr>
      </w:pPr>
    </w:p>
    <w:p w14:paraId="22ADCB34" w14:textId="211CE493" w:rsidR="00842164" w:rsidRPr="001C1F7A" w:rsidRDefault="001C1F7A" w:rsidP="001C1F7A">
      <w:pPr>
        <w:tabs>
          <w:tab w:val="left" w:pos="2934"/>
          <w:tab w:val="left" w:pos="5271"/>
          <w:tab w:val="left" w:pos="6208"/>
        </w:tabs>
        <w:spacing w:after="0"/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u w:val="single"/>
          <w:lang w:val="sk-SK"/>
        </w:rPr>
        <w:t xml:space="preserve">8. </w:t>
      </w:r>
      <w:r w:rsidR="00842164" w:rsidRPr="001C1F7A">
        <w:rPr>
          <w:rFonts w:cstheme="minorHAnsi"/>
          <w:b/>
          <w:bCs/>
          <w:u w:val="single"/>
          <w:lang w:val="sk-SK"/>
        </w:rPr>
        <w:t>Priraď</w:t>
      </w:r>
      <w:r w:rsidR="00842164" w:rsidRPr="001C1F7A">
        <w:rPr>
          <w:rFonts w:cstheme="minorHAnsi"/>
          <w:b/>
          <w:bCs/>
          <w:lang w:val="sk-SK"/>
        </w:rPr>
        <w:t xml:space="preserve"> odpadovú látku k sústave, ktorá ju vylučuje. </w:t>
      </w:r>
    </w:p>
    <w:p w14:paraId="7F653956" w14:textId="7F69E9AA" w:rsidR="00842164" w:rsidRPr="001C1F7A" w:rsidRDefault="00842164" w:rsidP="001C1F7A">
      <w:pPr>
        <w:tabs>
          <w:tab w:val="left" w:pos="3709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>pot</w:t>
      </w:r>
      <w:r w:rsidRPr="001C1F7A">
        <w:rPr>
          <w:rFonts w:cstheme="minorHAnsi"/>
          <w:lang w:val="sk-SK"/>
        </w:rPr>
        <w:tab/>
        <w:t>močová sústava</w:t>
      </w:r>
    </w:p>
    <w:p w14:paraId="695594C6" w14:textId="4200A1A9" w:rsidR="00842164" w:rsidRPr="001C1F7A" w:rsidRDefault="00842164" w:rsidP="001C1F7A">
      <w:pPr>
        <w:tabs>
          <w:tab w:val="left" w:pos="3709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>moč</w:t>
      </w:r>
      <w:r w:rsidRPr="001C1F7A">
        <w:rPr>
          <w:rFonts w:cstheme="minorHAnsi"/>
          <w:lang w:val="sk-SK"/>
        </w:rPr>
        <w:tab/>
        <w:t>tráviaca sústava</w:t>
      </w:r>
    </w:p>
    <w:p w14:paraId="133953D0" w14:textId="0BBE28CF" w:rsidR="00842164" w:rsidRPr="001C1F7A" w:rsidRDefault="00842164" w:rsidP="001C1F7A">
      <w:pPr>
        <w:tabs>
          <w:tab w:val="left" w:pos="3709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>oxid uhličitý</w:t>
      </w:r>
      <w:r w:rsidRPr="001C1F7A">
        <w:rPr>
          <w:rFonts w:cstheme="minorHAnsi"/>
          <w:lang w:val="sk-SK"/>
        </w:rPr>
        <w:tab/>
        <w:t>dýchacia sústava</w:t>
      </w:r>
    </w:p>
    <w:p w14:paraId="19510AE9" w14:textId="2A8CC6C0" w:rsidR="00842164" w:rsidRPr="001C1F7A" w:rsidRDefault="00842164" w:rsidP="001C1F7A">
      <w:pPr>
        <w:tabs>
          <w:tab w:val="left" w:pos="3709"/>
          <w:tab w:val="left" w:pos="6208"/>
        </w:tabs>
        <w:spacing w:after="0"/>
        <w:ind w:left="360"/>
        <w:rPr>
          <w:rFonts w:cstheme="minorHAnsi"/>
          <w:lang w:val="sk-SK"/>
        </w:rPr>
      </w:pPr>
      <w:r w:rsidRPr="001C1F7A">
        <w:rPr>
          <w:rFonts w:cstheme="minorHAnsi"/>
          <w:lang w:val="sk-SK"/>
        </w:rPr>
        <w:t>stolica</w:t>
      </w:r>
      <w:r w:rsidRPr="001C1F7A">
        <w:rPr>
          <w:rFonts w:cstheme="minorHAnsi"/>
          <w:lang w:val="sk-SK"/>
        </w:rPr>
        <w:tab/>
        <w:t>kožná sústava</w:t>
      </w:r>
    </w:p>
    <w:p w14:paraId="323DBD0E" w14:textId="058A92B7" w:rsidR="00A33E5E" w:rsidRPr="0063526A" w:rsidRDefault="00A33E5E" w:rsidP="001C1F7A">
      <w:pPr>
        <w:tabs>
          <w:tab w:val="left" w:pos="3709"/>
          <w:tab w:val="left" w:pos="6208"/>
        </w:tabs>
        <w:spacing w:after="0"/>
        <w:rPr>
          <w:rFonts w:cstheme="minorHAnsi"/>
          <w:lang w:val="sk-SK"/>
        </w:rPr>
      </w:pPr>
    </w:p>
    <w:p w14:paraId="353A1A99" w14:textId="23962A6B" w:rsidR="00A33E5E" w:rsidRPr="001C1F7A" w:rsidRDefault="00AC13C7" w:rsidP="001C1F7A">
      <w:pPr>
        <w:tabs>
          <w:tab w:val="left" w:pos="3709"/>
          <w:tab w:val="left" w:pos="6208"/>
        </w:tabs>
        <w:spacing w:after="0"/>
        <w:ind w:left="360"/>
        <w:jc w:val="center"/>
        <w:rPr>
          <w:rFonts w:cstheme="minorHAnsi"/>
          <w:lang w:val="sk-SK"/>
        </w:rPr>
      </w:pPr>
      <w:r w:rsidRPr="0063526A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1D235" wp14:editId="0CFD51D8">
                <wp:simplePos x="0" y="0"/>
                <wp:positionH relativeFrom="column">
                  <wp:posOffset>2579370</wp:posOffset>
                </wp:positionH>
                <wp:positionV relativeFrom="paragraph">
                  <wp:posOffset>1457325</wp:posOffset>
                </wp:positionV>
                <wp:extent cx="1790700" cy="170180"/>
                <wp:effectExtent l="0" t="0" r="19050" b="20320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70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FFDF7" id="Obdĺžnik 3" o:spid="_x0000_s1026" style="position:absolute;margin-left:203.1pt;margin-top:114.75pt;width:141pt;height:13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" fillcolor="white [3212]" strokecolor="white [3212]" strokeweight="1pt"/>
            </w:pict>
          </mc:Fallback>
        </mc:AlternateContent>
      </w:r>
    </w:p>
    <w:p w14:paraId="66201186" w14:textId="1C4EDA23" w:rsidR="00173614" w:rsidRPr="001C1F7A" w:rsidRDefault="001C1F7A" w:rsidP="001C1F7A">
      <w:pPr>
        <w:tabs>
          <w:tab w:val="left" w:pos="3709"/>
          <w:tab w:val="left" w:pos="6208"/>
        </w:tabs>
        <w:spacing w:after="0"/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u w:val="single"/>
          <w:lang w:val="sk-SK"/>
        </w:rPr>
        <w:lastRenderedPageBreak/>
        <w:t xml:space="preserve">10. </w:t>
      </w:r>
      <w:r w:rsidR="000100A7" w:rsidRPr="001C1F7A">
        <w:rPr>
          <w:rFonts w:cstheme="minorHAnsi"/>
          <w:b/>
          <w:bCs/>
          <w:u w:val="single"/>
          <w:lang w:val="sk-SK"/>
        </w:rPr>
        <w:t>Napíš</w:t>
      </w:r>
      <w:r w:rsidR="000100A7" w:rsidRPr="001C1F7A">
        <w:rPr>
          <w:rFonts w:cstheme="minorHAnsi"/>
          <w:b/>
          <w:bCs/>
          <w:lang w:val="sk-SK"/>
        </w:rPr>
        <w:t xml:space="preserve"> aspoň 4 základné funkcie krvi. </w:t>
      </w:r>
    </w:p>
    <w:p w14:paraId="2A6EF886" w14:textId="0FF1F6D4" w:rsidR="000100A7" w:rsidRPr="0063526A" w:rsidRDefault="000100A7" w:rsidP="001C1F7A">
      <w:pPr>
        <w:tabs>
          <w:tab w:val="left" w:pos="3709"/>
          <w:tab w:val="left" w:pos="6208"/>
        </w:tabs>
        <w:spacing w:after="0"/>
        <w:rPr>
          <w:rFonts w:cstheme="minorHAnsi"/>
          <w:b/>
          <w:bCs/>
          <w:lang w:val="sk-SK"/>
        </w:rPr>
      </w:pPr>
    </w:p>
    <w:p w14:paraId="5EB54513" w14:textId="6B27CB15" w:rsidR="000100A7" w:rsidRPr="0063526A" w:rsidRDefault="000100A7" w:rsidP="001C1F7A">
      <w:pPr>
        <w:tabs>
          <w:tab w:val="left" w:pos="3709"/>
          <w:tab w:val="left" w:pos="6208"/>
        </w:tabs>
        <w:spacing w:after="0"/>
        <w:rPr>
          <w:rFonts w:cstheme="minorHAnsi"/>
          <w:b/>
          <w:bCs/>
          <w:lang w:val="sk-SK"/>
        </w:rPr>
      </w:pPr>
    </w:p>
    <w:p w14:paraId="7FB13241" w14:textId="0185424B" w:rsidR="000100A7" w:rsidRPr="001C1F7A" w:rsidRDefault="001C1F7A" w:rsidP="001C1F7A">
      <w:pPr>
        <w:ind w:firstLine="360"/>
        <w:rPr>
          <w:rFonts w:cstheme="minorHAnsi"/>
          <w:b/>
          <w:lang w:val="sk-SK"/>
        </w:rPr>
      </w:pPr>
      <w:r>
        <w:rPr>
          <w:rFonts w:cstheme="minorHAnsi"/>
          <w:b/>
          <w:bCs/>
          <w:lang w:val="sk-SK"/>
        </w:rPr>
        <w:t xml:space="preserve">11. </w:t>
      </w:r>
      <w:r w:rsidR="00AC7BF1" w:rsidRPr="001C1F7A">
        <w:rPr>
          <w:rFonts w:cstheme="minorHAnsi"/>
          <w:b/>
          <w:u w:val="single"/>
          <w:lang w:val="sk-SK"/>
        </w:rPr>
        <w:t xml:space="preserve">Vyber </w:t>
      </w:r>
      <w:r w:rsidR="00AC7BF1" w:rsidRPr="001C1F7A">
        <w:rPr>
          <w:rFonts w:cstheme="minorHAnsi"/>
          <w:b/>
          <w:lang w:val="sk-SK"/>
        </w:rPr>
        <w:t>správnu odpoveď: „</w:t>
      </w:r>
      <w:r w:rsidR="000100A7" w:rsidRPr="001C1F7A">
        <w:rPr>
          <w:rFonts w:cstheme="minorHAnsi"/>
          <w:b/>
          <w:lang w:val="sk-SK"/>
        </w:rPr>
        <w:t>Otvorenú obehovú sústavu majú</w:t>
      </w:r>
      <w:r w:rsidR="00AC7BF1" w:rsidRPr="001C1F7A">
        <w:rPr>
          <w:rFonts w:cstheme="minorHAnsi"/>
          <w:b/>
          <w:lang w:val="sk-SK"/>
        </w:rPr>
        <w:t xml:space="preserve">“ </w:t>
      </w:r>
      <w:r w:rsidR="000100A7" w:rsidRPr="001C1F7A">
        <w:rPr>
          <w:rFonts w:cstheme="minorHAnsi"/>
          <w:b/>
          <w:lang w:val="sk-SK"/>
        </w:rPr>
        <w:t xml:space="preserve">(1b):    </w:t>
      </w:r>
      <w:r w:rsidR="000100A7" w:rsidRPr="001C1F7A">
        <w:rPr>
          <w:rFonts w:cstheme="minorHAnsi"/>
          <w:lang w:val="sk-SK"/>
        </w:rPr>
        <w:t>a) mäkkýše</w:t>
      </w:r>
      <w:r w:rsidR="000100A7" w:rsidRPr="001C1F7A">
        <w:rPr>
          <w:rFonts w:cstheme="minorHAnsi"/>
          <w:lang w:val="sk-SK"/>
        </w:rPr>
        <w:tab/>
      </w:r>
      <w:r w:rsidR="00AC7BF1" w:rsidRPr="001C1F7A">
        <w:rPr>
          <w:rFonts w:cstheme="minorHAnsi"/>
          <w:lang w:val="sk-SK"/>
        </w:rPr>
        <w:t xml:space="preserve">   </w:t>
      </w:r>
      <w:r w:rsidR="000100A7" w:rsidRPr="001C1F7A">
        <w:rPr>
          <w:rFonts w:cstheme="minorHAnsi"/>
          <w:lang w:val="sk-SK"/>
        </w:rPr>
        <w:t xml:space="preserve">b) </w:t>
      </w:r>
      <w:proofErr w:type="spellStart"/>
      <w:r w:rsidR="000100A7" w:rsidRPr="001C1F7A">
        <w:rPr>
          <w:rFonts w:cstheme="minorHAnsi"/>
          <w:lang w:val="sk-SK"/>
        </w:rPr>
        <w:t>obrúčkavce</w:t>
      </w:r>
      <w:proofErr w:type="spellEnd"/>
      <w:r w:rsidR="000100A7" w:rsidRPr="001C1F7A">
        <w:rPr>
          <w:rFonts w:cstheme="minorHAnsi"/>
          <w:lang w:val="sk-SK"/>
        </w:rPr>
        <w:tab/>
        <w:t xml:space="preserve">        c) stavovce</w:t>
      </w:r>
    </w:p>
    <w:p w14:paraId="59AA3D79" w14:textId="52A6B8BA" w:rsidR="001C1F7A" w:rsidRPr="001C1F7A" w:rsidRDefault="001C1F7A" w:rsidP="001C1F7A">
      <w:pPr>
        <w:ind w:firstLine="360"/>
        <w:rPr>
          <w:b/>
          <w:bCs/>
          <w:lang w:val="sk-SK"/>
        </w:rPr>
      </w:pPr>
      <w:r w:rsidRPr="001C1F7A">
        <w:rPr>
          <w:rFonts w:cstheme="minorHAnsi"/>
          <w:b/>
          <w:bCs/>
          <w:lang w:val="sk-SK"/>
        </w:rPr>
        <w:t xml:space="preserve">12. </w:t>
      </w:r>
      <w:r w:rsidRPr="001C1F7A">
        <w:rPr>
          <w:b/>
          <w:bCs/>
          <w:lang w:val="sk-SK"/>
        </w:rPr>
        <w:t xml:space="preserve">Vyber správne tvrdenie z dvoch možností. </w:t>
      </w:r>
    </w:p>
    <w:p w14:paraId="730527CA" w14:textId="3D00D583" w:rsidR="001C1F7A" w:rsidRDefault="001C1F7A" w:rsidP="001C1F7A">
      <w:pPr>
        <w:ind w:left="360"/>
        <w:rPr>
          <w:lang w:val="sk-SK"/>
        </w:rPr>
      </w:pPr>
      <w:r>
        <w:rPr>
          <w:lang w:val="sk-SK"/>
        </w:rPr>
        <w:t xml:space="preserve">Základná jednotka nervovej sústavy je </w:t>
      </w:r>
      <w:proofErr w:type="spellStart"/>
      <w:r w:rsidRPr="001C1F7A">
        <w:rPr>
          <w:b/>
          <w:bCs/>
          <w:i/>
          <w:iCs/>
          <w:lang w:val="sk-SK"/>
        </w:rPr>
        <w:t>axón</w:t>
      </w:r>
      <w:proofErr w:type="spellEnd"/>
      <w:r w:rsidRPr="001C1F7A">
        <w:rPr>
          <w:b/>
          <w:bCs/>
          <w:i/>
          <w:iCs/>
          <w:lang w:val="sk-SK"/>
        </w:rPr>
        <w:t xml:space="preserve"> / neurón</w:t>
      </w:r>
      <w:r>
        <w:rPr>
          <w:i/>
          <w:iCs/>
          <w:lang w:val="sk-SK"/>
        </w:rPr>
        <w:t xml:space="preserve">. </w:t>
      </w:r>
      <w:proofErr w:type="spellStart"/>
      <w:r>
        <w:rPr>
          <w:lang w:val="sk-SK"/>
        </w:rPr>
        <w:t>Ploskavce</w:t>
      </w:r>
      <w:proofErr w:type="spellEnd"/>
      <w:r>
        <w:rPr>
          <w:lang w:val="sk-SK"/>
        </w:rPr>
        <w:t xml:space="preserve">, ako napríklad hlísta detská, majú </w:t>
      </w:r>
      <w:proofErr w:type="spellStart"/>
      <w:r w:rsidRPr="001C1F7A">
        <w:rPr>
          <w:b/>
          <w:bCs/>
          <w:i/>
          <w:iCs/>
          <w:lang w:val="sk-SK"/>
        </w:rPr>
        <w:t>rebríčkovú</w:t>
      </w:r>
      <w:proofErr w:type="spellEnd"/>
      <w:r w:rsidRPr="001C1F7A">
        <w:rPr>
          <w:b/>
          <w:bCs/>
          <w:i/>
          <w:iCs/>
          <w:lang w:val="sk-SK"/>
        </w:rPr>
        <w:t xml:space="preserve"> / pásovú</w:t>
      </w:r>
      <w:r>
        <w:rPr>
          <w:i/>
          <w:iCs/>
          <w:lang w:val="sk-SK"/>
        </w:rPr>
        <w:t xml:space="preserve"> </w:t>
      </w:r>
      <w:r>
        <w:rPr>
          <w:lang w:val="sk-SK"/>
        </w:rPr>
        <w:t xml:space="preserve">nervovú sústavu. Nervová sústava stavovcov sa vola </w:t>
      </w:r>
      <w:r w:rsidRPr="001C1F7A">
        <w:rPr>
          <w:b/>
          <w:bCs/>
          <w:i/>
          <w:iCs/>
          <w:lang w:val="sk-SK"/>
        </w:rPr>
        <w:t>predĺžená / rúrková</w:t>
      </w:r>
      <w:r w:rsidRPr="00405640">
        <w:rPr>
          <w:lang w:val="sk-SK"/>
        </w:rPr>
        <w:t xml:space="preserve">. </w:t>
      </w:r>
      <w:r w:rsidRPr="001C1F7A">
        <w:rPr>
          <w:b/>
          <w:bCs/>
          <w:i/>
          <w:iCs/>
          <w:lang w:val="sk-SK"/>
        </w:rPr>
        <w:t>Ryby / plazy</w:t>
      </w:r>
      <w:r w:rsidRPr="00405640">
        <w:rPr>
          <w:lang w:val="sk-SK"/>
        </w:rPr>
        <w:t xml:space="preserve"> majú dobre vyvinutý predný mozog. Najviac vyvinutý predný mozog majú </w:t>
      </w:r>
      <w:r w:rsidRPr="001C1F7A">
        <w:rPr>
          <w:b/>
          <w:bCs/>
          <w:i/>
          <w:iCs/>
          <w:lang w:val="sk-SK"/>
        </w:rPr>
        <w:t>plazy a cicavce / vtáky a cicavce</w:t>
      </w:r>
      <w:r w:rsidRPr="00405640">
        <w:rPr>
          <w:lang w:val="sk-SK"/>
        </w:rPr>
        <w:t>.</w:t>
      </w:r>
    </w:p>
    <w:p w14:paraId="36E2F084" w14:textId="1F684FFF" w:rsidR="001C1F7A" w:rsidRDefault="001C1F7A" w:rsidP="001C1F7A">
      <w:pPr>
        <w:ind w:left="360"/>
        <w:rPr>
          <w:b/>
          <w:bCs/>
          <w:lang w:val="sk-SK"/>
        </w:rPr>
      </w:pPr>
      <w:r w:rsidRPr="00B210D1">
        <w:rPr>
          <w:b/>
          <w:bCs/>
          <w:lang w:val="sk-SK"/>
        </w:rPr>
        <w:t xml:space="preserve">13. </w:t>
      </w:r>
      <w:r w:rsidR="00B210D1" w:rsidRPr="00B210D1">
        <w:rPr>
          <w:b/>
          <w:bCs/>
          <w:lang w:val="sk-SK"/>
        </w:rPr>
        <w:t xml:space="preserve">Vysvetli rozdiel medzi podmieneným a nepodmieneným reflexom a ku každému napíš jeden príklad. </w:t>
      </w:r>
    </w:p>
    <w:p w14:paraId="6140BC4D" w14:textId="14E00E84" w:rsidR="00B210D1" w:rsidRDefault="00B210D1" w:rsidP="00B210D1">
      <w:pPr>
        <w:rPr>
          <w:lang w:val="sk-SK"/>
        </w:rPr>
      </w:pPr>
    </w:p>
    <w:p w14:paraId="72998E0E" w14:textId="7916C53D" w:rsidR="00B210D1" w:rsidRDefault="00B210D1" w:rsidP="00B210D1">
      <w:pPr>
        <w:rPr>
          <w:lang w:val="sk-SK"/>
        </w:rPr>
      </w:pPr>
    </w:p>
    <w:p w14:paraId="16A007C2" w14:textId="14565706" w:rsidR="00B210D1" w:rsidRDefault="00B210D1" w:rsidP="00B210D1">
      <w:pPr>
        <w:tabs>
          <w:tab w:val="left" w:pos="2934"/>
          <w:tab w:val="left" w:pos="5271"/>
          <w:tab w:val="left" w:pos="6208"/>
        </w:tabs>
        <w:rPr>
          <w:rFonts w:cstheme="minorHAnsi"/>
          <w:b/>
          <w:bCs/>
          <w:lang w:val="sk-SK"/>
        </w:rPr>
      </w:pPr>
    </w:p>
    <w:p w14:paraId="4F5547D6" w14:textId="61D055F0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lang w:val="sk-SK"/>
        </w:rPr>
        <w:t>14. Odpovedz na otázky:</w:t>
      </w:r>
    </w:p>
    <w:p w14:paraId="072CE268" w14:textId="4D1FD29B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>
        <w:rPr>
          <w:rFonts w:cstheme="minorHAnsi"/>
          <w:b/>
          <w:bCs/>
          <w:lang w:val="sk-SK"/>
        </w:rPr>
        <w:t>a) Čo je to pohlavné rozmnožovanie (+živočích):</w:t>
      </w:r>
      <w:r>
        <w:rPr>
          <w:rFonts w:cstheme="minorHAnsi"/>
          <w:lang w:val="sk-SK"/>
        </w:rPr>
        <w:t>__________________________________________________________</w:t>
      </w:r>
    </w:p>
    <w:p w14:paraId="58DF7021" w14:textId="54CF5A14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>
        <w:rPr>
          <w:rFonts w:cstheme="minorHAnsi"/>
          <w:b/>
          <w:bCs/>
          <w:lang w:val="sk-SK"/>
        </w:rPr>
        <w:t>b) Čo je to nepohlavné rozmnožovanie (+živocích):</w:t>
      </w:r>
      <w:r w:rsidRPr="00B210D1">
        <w:rPr>
          <w:rFonts w:cstheme="minorHAnsi"/>
          <w:lang w:val="sk-SK"/>
        </w:rPr>
        <w:t>_______</w:t>
      </w:r>
      <w:r>
        <w:rPr>
          <w:rFonts w:cstheme="minorHAnsi"/>
          <w:lang w:val="sk-SK"/>
        </w:rPr>
        <w:t>_</w:t>
      </w:r>
      <w:r w:rsidRPr="00B210D1">
        <w:rPr>
          <w:rFonts w:cstheme="minorHAnsi"/>
          <w:lang w:val="sk-SK"/>
        </w:rPr>
        <w:t>_______________________________________________</w:t>
      </w:r>
    </w:p>
    <w:p w14:paraId="31BFA3FB" w14:textId="59D25008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>
        <w:rPr>
          <w:rFonts w:cstheme="minorHAnsi"/>
          <w:b/>
          <w:bCs/>
          <w:lang w:val="sk-SK"/>
        </w:rPr>
        <w:t>c) Charakterizuj nepriamy vývin:</w:t>
      </w:r>
      <w:r>
        <w:rPr>
          <w:rFonts w:cstheme="minorHAnsi"/>
          <w:lang w:val="sk-SK"/>
        </w:rPr>
        <w:t>______________________________________________________________________</w:t>
      </w:r>
    </w:p>
    <w:p w14:paraId="74552030" w14:textId="09AE4826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 w:rsidRPr="00B210D1">
        <w:rPr>
          <w:rFonts w:cstheme="minorHAnsi"/>
          <w:lang w:val="sk-SK"/>
        </w:rPr>
        <w:t xml:space="preserve">         _____________________________________________________________________________________________</w:t>
      </w:r>
    </w:p>
    <w:p w14:paraId="7E128389" w14:textId="04E3FC2C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 w:rsidRPr="00B210D1">
        <w:rPr>
          <w:rFonts w:cstheme="minorHAnsi"/>
          <w:b/>
          <w:bCs/>
          <w:lang w:val="sk-SK"/>
        </w:rPr>
        <w:t xml:space="preserve">d) </w:t>
      </w:r>
      <w:r>
        <w:rPr>
          <w:rFonts w:cstheme="minorHAnsi"/>
          <w:b/>
          <w:bCs/>
          <w:lang w:val="sk-SK"/>
        </w:rPr>
        <w:t>C</w:t>
      </w:r>
      <w:r w:rsidRPr="00B210D1">
        <w:rPr>
          <w:rFonts w:cstheme="minorHAnsi"/>
          <w:b/>
          <w:bCs/>
          <w:lang w:val="sk-SK"/>
        </w:rPr>
        <w:t>harakterizuj priamy vývin:</w:t>
      </w:r>
      <w:r>
        <w:rPr>
          <w:rFonts w:cstheme="minorHAnsi"/>
          <w:lang w:val="sk-SK"/>
        </w:rPr>
        <w:t xml:space="preserve"> ________________________________________________________________________</w:t>
      </w:r>
    </w:p>
    <w:p w14:paraId="394DDEF4" w14:textId="139A7231" w:rsidR="00B210D1" w:rsidRDefault="00B210D1" w:rsidP="001C1F7A">
      <w:pPr>
        <w:tabs>
          <w:tab w:val="left" w:pos="2934"/>
          <w:tab w:val="left" w:pos="5271"/>
          <w:tab w:val="left" w:pos="6208"/>
        </w:tabs>
        <w:ind w:left="360"/>
        <w:rPr>
          <w:rFonts w:cstheme="minorHAnsi"/>
          <w:lang w:val="sk-SK"/>
        </w:rPr>
      </w:pPr>
      <w:r>
        <w:rPr>
          <w:rFonts w:cstheme="minorHAnsi"/>
          <w:b/>
          <w:bCs/>
          <w:lang w:val="sk-SK"/>
        </w:rPr>
        <w:t xml:space="preserve">         </w:t>
      </w:r>
      <w:r w:rsidRPr="00B210D1">
        <w:rPr>
          <w:rFonts w:cstheme="minorHAnsi"/>
          <w:lang w:val="sk-SK"/>
        </w:rPr>
        <w:t>_____________________________________________________________________________________________</w:t>
      </w:r>
    </w:p>
    <w:p w14:paraId="271B8AC8" w14:textId="14A3C840" w:rsidR="00B210D1" w:rsidRDefault="00B210D1" w:rsidP="00B210D1">
      <w:pPr>
        <w:tabs>
          <w:tab w:val="left" w:pos="2934"/>
          <w:tab w:val="left" w:pos="5271"/>
          <w:tab w:val="left" w:pos="6208"/>
        </w:tabs>
        <w:spacing w:line="360" w:lineRule="auto"/>
        <w:ind w:left="360"/>
        <w:rPr>
          <w:lang w:val="sk-SK"/>
        </w:rPr>
      </w:pPr>
      <w:r w:rsidRPr="00B210D1">
        <w:rPr>
          <w:rFonts w:cstheme="minorHAnsi"/>
          <w:b/>
          <w:bCs/>
          <w:lang w:val="sk-SK"/>
        </w:rPr>
        <w:t xml:space="preserve">e) </w:t>
      </w:r>
      <w:r w:rsidRPr="00B210D1">
        <w:rPr>
          <w:b/>
          <w:bCs/>
          <w:lang w:val="sk-SK"/>
        </w:rPr>
        <w:t>Napíš 3 základné funkcie (významy) čuchu v živočíšnej ríši.</w:t>
      </w:r>
      <w:r>
        <w:rPr>
          <w:lang w:val="sk-SK"/>
        </w:rPr>
        <w:t xml:space="preserve"> ______________________________________________</w:t>
      </w:r>
      <w:r>
        <w:rPr>
          <w:lang w:val="sk-SK"/>
        </w:rPr>
        <w:br/>
        <w:t xml:space="preserve">        _____________________________________________________________________________________________</w:t>
      </w:r>
    </w:p>
    <w:p w14:paraId="3A65FDA9" w14:textId="67DE99FF" w:rsidR="00B210D1" w:rsidRPr="00B210D1" w:rsidRDefault="00B210D1" w:rsidP="00B210D1">
      <w:pPr>
        <w:tabs>
          <w:tab w:val="left" w:pos="2934"/>
          <w:tab w:val="left" w:pos="5271"/>
          <w:tab w:val="left" w:pos="6208"/>
        </w:tabs>
        <w:spacing w:line="240" w:lineRule="auto"/>
        <w:ind w:left="360"/>
        <w:rPr>
          <w:rFonts w:cstheme="minorHAnsi"/>
          <w:b/>
          <w:bCs/>
          <w:lang w:val="sk-SK"/>
        </w:rPr>
      </w:pPr>
      <w:r>
        <w:rPr>
          <w:rFonts w:cstheme="minorHAnsi"/>
          <w:b/>
          <w:bCs/>
          <w:lang w:val="sk-SK"/>
        </w:rPr>
        <w:t>15.</w:t>
      </w:r>
      <w:r w:rsidRPr="00B210D1">
        <w:t xml:space="preserve"> </w:t>
      </w:r>
      <w:r w:rsidRPr="00B210D1">
        <w:rPr>
          <w:rFonts w:cstheme="minorHAnsi"/>
          <w:b/>
          <w:bCs/>
          <w:lang w:val="sk-SK"/>
        </w:rPr>
        <w:t xml:space="preserve">Doplň správne pojmy do viet. </w:t>
      </w:r>
    </w:p>
    <w:p w14:paraId="75C118A1" w14:textId="77777777" w:rsidR="00B210D1" w:rsidRPr="00B210D1" w:rsidRDefault="00B210D1" w:rsidP="00B210D1">
      <w:pPr>
        <w:tabs>
          <w:tab w:val="left" w:pos="2934"/>
          <w:tab w:val="left" w:pos="5271"/>
          <w:tab w:val="left" w:pos="6208"/>
        </w:tabs>
        <w:spacing w:line="276" w:lineRule="auto"/>
        <w:ind w:left="360"/>
        <w:rPr>
          <w:rFonts w:cstheme="minorHAnsi"/>
          <w:lang w:val="sk-SK"/>
        </w:rPr>
      </w:pPr>
      <w:r w:rsidRPr="00B210D1">
        <w:rPr>
          <w:rFonts w:cstheme="minorHAnsi"/>
          <w:lang w:val="sk-SK"/>
        </w:rPr>
        <w:t>Živočíchy, u ktorých sa vajíčka a spermie vyvíjajú v tele rovnakého jedinca nazývame............................ . ................................... je splynutie samčej a samičej pohlavnej bunky. Jav, pri ktorom majú jedince oddeleného pohlavia odlišné vonkajšie znaky, napríklad parohy alebo sfarbenie peria, nazývame ................................................. .</w:t>
      </w:r>
    </w:p>
    <w:p w14:paraId="0BDAC955" w14:textId="77777777" w:rsidR="00B210D1" w:rsidRPr="00B210D1" w:rsidRDefault="00B210D1" w:rsidP="00B210D1">
      <w:pPr>
        <w:tabs>
          <w:tab w:val="left" w:pos="2934"/>
          <w:tab w:val="left" w:pos="5271"/>
          <w:tab w:val="left" w:pos="6208"/>
        </w:tabs>
        <w:spacing w:line="276" w:lineRule="auto"/>
        <w:ind w:left="360"/>
        <w:rPr>
          <w:rFonts w:cstheme="minorHAnsi"/>
          <w:lang w:val="sk-SK"/>
        </w:rPr>
      </w:pPr>
      <w:r w:rsidRPr="00B210D1">
        <w:rPr>
          <w:rFonts w:cstheme="minorHAnsi"/>
          <w:lang w:val="sk-SK"/>
        </w:rPr>
        <w:t xml:space="preserve">Výživu plodu v maternici cicavcov zabezpečuje orgán s názvom .................................. . Ryby sa rozmnožujú vo vodnom prostredí, do ktorého samičky kladú vajíčka = ........................ a </w:t>
      </w:r>
      <w:proofErr w:type="spellStart"/>
      <w:r w:rsidRPr="00B210D1">
        <w:rPr>
          <w:rFonts w:cstheme="minorHAnsi"/>
          <w:lang w:val="sk-SK"/>
        </w:rPr>
        <w:t>samčekovia</w:t>
      </w:r>
      <w:proofErr w:type="spellEnd"/>
      <w:r w:rsidRPr="00B210D1">
        <w:rPr>
          <w:rFonts w:cstheme="minorHAnsi"/>
          <w:lang w:val="sk-SK"/>
        </w:rPr>
        <w:t xml:space="preserve"> ich oplodnia spermiami = ...................... .</w:t>
      </w:r>
    </w:p>
    <w:p w14:paraId="6A460335" w14:textId="76338DBB" w:rsidR="00B210D1" w:rsidRPr="00B210D1" w:rsidRDefault="00B210D1" w:rsidP="00B210D1">
      <w:pPr>
        <w:tabs>
          <w:tab w:val="left" w:pos="2934"/>
          <w:tab w:val="left" w:pos="5271"/>
          <w:tab w:val="left" w:pos="6208"/>
        </w:tabs>
        <w:spacing w:line="240" w:lineRule="auto"/>
        <w:ind w:left="360"/>
        <w:rPr>
          <w:lang w:val="sk-SK"/>
        </w:rPr>
      </w:pPr>
    </w:p>
    <w:sectPr w:rsidR="00B210D1" w:rsidRPr="00B210D1" w:rsidSect="00B80775">
      <w:pgSz w:w="12240" w:h="15840"/>
      <w:pgMar w:top="630" w:right="540" w:bottom="45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47CAC"/>
    <w:multiLevelType w:val="hybridMultilevel"/>
    <w:tmpl w:val="570487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B540D"/>
    <w:multiLevelType w:val="hybridMultilevel"/>
    <w:tmpl w:val="945E4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2AD4"/>
    <w:multiLevelType w:val="hybridMultilevel"/>
    <w:tmpl w:val="63E4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31F8E"/>
    <w:multiLevelType w:val="hybridMultilevel"/>
    <w:tmpl w:val="735E7396"/>
    <w:lvl w:ilvl="0" w:tplc="DBACD7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/>
      </w:rPr>
    </w:lvl>
    <w:lvl w:ilvl="1" w:tplc="995E1B1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2C709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A5AB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0EB8B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E2258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24048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C8FEA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6D624F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25AD0507"/>
    <w:multiLevelType w:val="hybridMultilevel"/>
    <w:tmpl w:val="17266C98"/>
    <w:lvl w:ilvl="0" w:tplc="3A368B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35404"/>
    <w:multiLevelType w:val="hybridMultilevel"/>
    <w:tmpl w:val="C4C8E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75859"/>
    <w:multiLevelType w:val="hybridMultilevel"/>
    <w:tmpl w:val="BB322624"/>
    <w:lvl w:ilvl="0" w:tplc="60425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E3899"/>
    <w:multiLevelType w:val="hybridMultilevel"/>
    <w:tmpl w:val="CD0607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86E1F"/>
    <w:multiLevelType w:val="hybridMultilevel"/>
    <w:tmpl w:val="F51AA9AA"/>
    <w:lvl w:ilvl="0" w:tplc="3A368B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36ED3"/>
    <w:multiLevelType w:val="hybridMultilevel"/>
    <w:tmpl w:val="EE46AB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C6C1C22"/>
    <w:multiLevelType w:val="hybridMultilevel"/>
    <w:tmpl w:val="F3D6EADA"/>
    <w:lvl w:ilvl="0" w:tplc="422E52B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041C0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8CA28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92C16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A0837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48E31D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74747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6C080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68FEE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50157111"/>
    <w:multiLevelType w:val="hybridMultilevel"/>
    <w:tmpl w:val="C69C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15484"/>
    <w:multiLevelType w:val="hybridMultilevel"/>
    <w:tmpl w:val="181401AE"/>
    <w:lvl w:ilvl="0" w:tplc="DF6824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C674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7233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E04B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782E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7444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076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5883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5A77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62744"/>
    <w:multiLevelType w:val="hybridMultilevel"/>
    <w:tmpl w:val="4710ACF8"/>
    <w:lvl w:ilvl="0" w:tplc="2EDC3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5EBF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CCC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41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A04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689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669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5864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F24B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1072E"/>
    <w:multiLevelType w:val="hybridMultilevel"/>
    <w:tmpl w:val="60E4732A"/>
    <w:lvl w:ilvl="0" w:tplc="3A368B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C62C0"/>
    <w:multiLevelType w:val="hybridMultilevel"/>
    <w:tmpl w:val="74044C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CB1D9F"/>
    <w:multiLevelType w:val="hybridMultilevel"/>
    <w:tmpl w:val="028C1872"/>
    <w:lvl w:ilvl="0" w:tplc="31DAC74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3E80F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26568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3E4921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AC680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82FE3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BA59A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12B19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A4C9D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68E01B4C"/>
    <w:multiLevelType w:val="hybridMultilevel"/>
    <w:tmpl w:val="C9B25FD6"/>
    <w:lvl w:ilvl="0" w:tplc="3A368B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84821"/>
    <w:multiLevelType w:val="hybridMultilevel"/>
    <w:tmpl w:val="0562CA00"/>
    <w:lvl w:ilvl="0" w:tplc="3A368B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582657">
    <w:abstractNumId w:val="7"/>
  </w:num>
  <w:num w:numId="2" w16cid:durableId="1560168388">
    <w:abstractNumId w:val="15"/>
  </w:num>
  <w:num w:numId="3" w16cid:durableId="1144618891">
    <w:abstractNumId w:val="9"/>
  </w:num>
  <w:num w:numId="4" w16cid:durableId="1284650568">
    <w:abstractNumId w:val="5"/>
  </w:num>
  <w:num w:numId="5" w16cid:durableId="1053961459">
    <w:abstractNumId w:val="13"/>
  </w:num>
  <w:num w:numId="6" w16cid:durableId="1526362020">
    <w:abstractNumId w:val="3"/>
  </w:num>
  <w:num w:numId="7" w16cid:durableId="223566735">
    <w:abstractNumId w:val="16"/>
  </w:num>
  <w:num w:numId="8" w16cid:durableId="26108418">
    <w:abstractNumId w:val="11"/>
  </w:num>
  <w:num w:numId="9" w16cid:durableId="987172067">
    <w:abstractNumId w:val="2"/>
  </w:num>
  <w:num w:numId="10" w16cid:durableId="665281652">
    <w:abstractNumId w:val="12"/>
  </w:num>
  <w:num w:numId="11" w16cid:durableId="516966273">
    <w:abstractNumId w:val="1"/>
  </w:num>
  <w:num w:numId="12" w16cid:durableId="668211375">
    <w:abstractNumId w:val="10"/>
  </w:num>
  <w:num w:numId="13" w16cid:durableId="1812943877">
    <w:abstractNumId w:val="0"/>
  </w:num>
  <w:num w:numId="14" w16cid:durableId="1873376200">
    <w:abstractNumId w:val="18"/>
  </w:num>
  <w:num w:numId="15" w16cid:durableId="451746478">
    <w:abstractNumId w:val="8"/>
  </w:num>
  <w:num w:numId="16" w16cid:durableId="1937594465">
    <w:abstractNumId w:val="14"/>
  </w:num>
  <w:num w:numId="17" w16cid:durableId="575435754">
    <w:abstractNumId w:val="4"/>
  </w:num>
  <w:num w:numId="18" w16cid:durableId="618339148">
    <w:abstractNumId w:val="17"/>
  </w:num>
  <w:num w:numId="19" w16cid:durableId="2060647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75"/>
    <w:rsid w:val="000100A7"/>
    <w:rsid w:val="00065A6E"/>
    <w:rsid w:val="00071D8E"/>
    <w:rsid w:val="00173614"/>
    <w:rsid w:val="001C1F7A"/>
    <w:rsid w:val="0024737F"/>
    <w:rsid w:val="002A6669"/>
    <w:rsid w:val="00366B96"/>
    <w:rsid w:val="004B0D4F"/>
    <w:rsid w:val="005202E3"/>
    <w:rsid w:val="0052535F"/>
    <w:rsid w:val="00541747"/>
    <w:rsid w:val="005759CE"/>
    <w:rsid w:val="0063526A"/>
    <w:rsid w:val="006A185C"/>
    <w:rsid w:val="00714699"/>
    <w:rsid w:val="007E066F"/>
    <w:rsid w:val="008154A2"/>
    <w:rsid w:val="00842164"/>
    <w:rsid w:val="009A54EA"/>
    <w:rsid w:val="00A33E5E"/>
    <w:rsid w:val="00A85A28"/>
    <w:rsid w:val="00AA2364"/>
    <w:rsid w:val="00AC13C7"/>
    <w:rsid w:val="00AC7BF1"/>
    <w:rsid w:val="00B210D1"/>
    <w:rsid w:val="00B80775"/>
    <w:rsid w:val="00DA0136"/>
    <w:rsid w:val="00DC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FD7F"/>
  <w15:chartTrackingRefBased/>
  <w15:docId w15:val="{032A2762-A35D-4AFD-93F1-FB8A1B9E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80775"/>
    <w:pPr>
      <w:ind w:left="720"/>
      <w:contextualSpacing/>
    </w:pPr>
  </w:style>
  <w:style w:type="paragraph" w:customStyle="1" w:styleId="Odsekzoznamu1">
    <w:name w:val="Odsek zoznamu1"/>
    <w:basedOn w:val="Normlny"/>
    <w:rsid w:val="00B80775"/>
    <w:pPr>
      <w:spacing w:after="200" w:line="276" w:lineRule="auto"/>
      <w:ind w:left="720"/>
    </w:pPr>
    <w:rPr>
      <w:rFonts w:ascii="Calibri" w:eastAsia="Times New Roman" w:hAnsi="Calibri" w:cs="Times New Roman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939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6225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3449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870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4131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360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2563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7971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2497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1498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226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4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6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22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2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357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4010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Schmidtova</dc:creator>
  <cp:keywords/>
  <dc:description/>
  <cp:lastModifiedBy>Peter Bagin</cp:lastModifiedBy>
  <cp:revision>2</cp:revision>
  <cp:lastPrinted>2023-01-31T16:37:00Z</cp:lastPrinted>
  <dcterms:created xsi:type="dcterms:W3CDTF">2023-01-31T16:44:00Z</dcterms:created>
  <dcterms:modified xsi:type="dcterms:W3CDTF">2023-01-31T16:44:00Z</dcterms:modified>
</cp:coreProperties>
</file>